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bookmarkStart w:id="0" w:name="_GoBack"/>
      <w:bookmarkEnd w:id="0"/>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Heading1"/>
        <w:numPr>
          <w:ilvl w:val="0"/>
          <w:numId w:val="0"/>
        </w:numPr>
        <w:tabs>
          <w:tab w:val="left" w:pos="284"/>
        </w:tabs>
        <w:rPr>
          <w:lang w:val="ro-RO"/>
        </w:rPr>
      </w:pPr>
      <w:bookmarkStart w:id="1" w:name="_Toc392180117"/>
      <w:bookmarkStart w:id="2"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1"/>
      <w:bookmarkEnd w:id="2"/>
    </w:p>
    <w:p w14:paraId="1C5F936C" w14:textId="77777777" w:rsidR="001A4DB4" w:rsidRDefault="001A4DB4"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3" w:name="_Hlk68783832"/>
    </w:p>
    <w:bookmarkEnd w:id="3"/>
    <w:p w14:paraId="25F36C93" w14:textId="77777777" w:rsidR="00EB31E1" w:rsidRDefault="007A3892" w:rsidP="00EB31E1">
      <w:pPr>
        <w:pStyle w:val="ListParagraph"/>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4"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4"/>
    <w:p w14:paraId="4B5CEC5D" w14:textId="6EAC5221" w:rsidR="00B93DBE" w:rsidRPr="00E36039" w:rsidRDefault="00E36039" w:rsidP="00E30DD8">
      <w:pPr>
        <w:pStyle w:val="ListParagraph"/>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ListParagraph"/>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ListParagraph"/>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5" w:name="_Hlk77772983"/>
      <w:r w:rsidR="001C03B0" w:rsidRPr="009F1E2C">
        <w:rPr>
          <w:lang w:val="it-IT"/>
        </w:rPr>
        <w:t>desfăș</w:t>
      </w:r>
      <w:r w:rsidR="00B17B3E">
        <w:rPr>
          <w:lang w:val="it-IT"/>
        </w:rPr>
        <w:t>oară</w:t>
      </w:r>
      <w:bookmarkEnd w:id="5"/>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ListParagraph"/>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ListParagraph"/>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ListParagraph"/>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6" w:name="_Toc392179963"/>
      <w:bookmarkStart w:id="7" w:name="_Toc392180134"/>
      <w:bookmarkStart w:id="8" w:name="_Toc449539024"/>
    </w:p>
    <w:p w14:paraId="41E2BAD4" w14:textId="0BAA1BBE" w:rsidR="005D44CE" w:rsidRPr="00E36039" w:rsidRDefault="001C03B0" w:rsidP="00E36039">
      <w:pPr>
        <w:pStyle w:val="ListParagraph"/>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9" w:name="_Toc392179964"/>
      <w:bookmarkStart w:id="10" w:name="_Toc392180135"/>
      <w:bookmarkStart w:id="11" w:name="_Toc449539025"/>
      <w:bookmarkEnd w:id="6"/>
      <w:bookmarkEnd w:id="7"/>
      <w:bookmarkEnd w:id="8"/>
    </w:p>
    <w:p w14:paraId="32262099" w14:textId="7AD8BB20" w:rsidR="005D44CE" w:rsidRPr="009F1E2C" w:rsidRDefault="001C03B0" w:rsidP="00156704">
      <w:pPr>
        <w:pStyle w:val="ListParagraph"/>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9"/>
      <w:bookmarkEnd w:id="10"/>
      <w:bookmarkEnd w:id="11"/>
      <w:r w:rsidRPr="009F1E2C">
        <w:rPr>
          <w:lang w:val="it-IT"/>
        </w:rPr>
        <w:t>.</w:t>
      </w:r>
    </w:p>
    <w:p w14:paraId="7BBD4F4A" w14:textId="3C0FF424" w:rsidR="00D22624" w:rsidRPr="009F1E2C" w:rsidRDefault="000F680C" w:rsidP="00156704">
      <w:pPr>
        <w:pStyle w:val="ListParagraph"/>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2" w:name="_Toc392179965"/>
      <w:bookmarkStart w:id="13" w:name="_Toc392180136"/>
      <w:bookmarkStart w:id="14" w:name="_Toc449539026"/>
    </w:p>
    <w:p w14:paraId="2897D58D" w14:textId="29DC68C9"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5" w:name="_Toc392179966"/>
      <w:bookmarkStart w:id="16" w:name="_Toc392180137"/>
      <w:bookmarkStart w:id="17" w:name="_Toc449539027"/>
      <w:bookmarkEnd w:id="12"/>
      <w:bookmarkEnd w:id="13"/>
      <w:bookmarkEnd w:id="14"/>
    </w:p>
    <w:p w14:paraId="63E84BE0"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8" w:name="_Toc392179967"/>
      <w:bookmarkStart w:id="19" w:name="_Toc392180138"/>
      <w:bookmarkStart w:id="20" w:name="_Toc449539028"/>
      <w:bookmarkEnd w:id="15"/>
      <w:bookmarkEnd w:id="16"/>
      <w:bookmarkEnd w:id="17"/>
    </w:p>
    <w:p w14:paraId="61B3BF6B"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1" w:name="_Toc392179968"/>
      <w:bookmarkStart w:id="22" w:name="_Toc392180139"/>
      <w:bookmarkStart w:id="23" w:name="_Toc449539029"/>
      <w:bookmarkEnd w:id="18"/>
      <w:bookmarkEnd w:id="19"/>
      <w:bookmarkEnd w:id="20"/>
    </w:p>
    <w:p w14:paraId="47C34D0E"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4" w:name="_Toc392179969"/>
      <w:bookmarkStart w:id="25" w:name="_Toc392180140"/>
      <w:bookmarkStart w:id="26" w:name="_Toc449539030"/>
      <w:bookmarkEnd w:id="21"/>
      <w:bookmarkEnd w:id="22"/>
      <w:bookmarkEnd w:id="23"/>
    </w:p>
    <w:p w14:paraId="2A6FDC1E" w14:textId="39D3ABC5" w:rsidR="001034CC"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4"/>
      <w:bookmarkEnd w:id="25"/>
      <w:bookmarkEnd w:id="26"/>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ListParagraph"/>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ListParagraph"/>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ListParagraph"/>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7" w:name="_Hlk74039852"/>
      <w:r w:rsidR="00A56CE6" w:rsidRPr="00A56CE6">
        <w:rPr>
          <w:lang w:val="ro-RO"/>
        </w:rPr>
        <w:t>persoana fizică</w:t>
      </w:r>
      <w:r w:rsidR="00A56CE6">
        <w:rPr>
          <w:lang w:val="ro-RO"/>
        </w:rPr>
        <w:t xml:space="preserve"> sau</w:t>
      </w:r>
      <w:r w:rsidR="00A56CE6" w:rsidRPr="00A56CE6">
        <w:rPr>
          <w:lang w:val="ro-RO"/>
        </w:rPr>
        <w:t xml:space="preserve"> </w:t>
      </w:r>
      <w:bookmarkEnd w:id="27"/>
      <w:r w:rsidR="00200047" w:rsidRPr="009F1E2C">
        <w:rPr>
          <w:lang w:val="ro-RO"/>
        </w:rPr>
        <w:t xml:space="preserve">juridică de drept public sau privat ori asociație de astfel de persoane are dreptul de a participa la procedura de atribuire a contractului de achiziție publică </w:t>
      </w:r>
      <w:bookmarkStart w:id="28" w:name="_Hlk61272356"/>
      <w:r w:rsidR="00C41B61" w:rsidRPr="00C41B61">
        <w:rPr>
          <w:lang w:val="ro-RO"/>
        </w:rPr>
        <w:t>de bunuri și servicii</w:t>
      </w:r>
      <w:bookmarkEnd w:id="28"/>
      <w:r w:rsidR="00200047" w:rsidRPr="009F1E2C">
        <w:rPr>
          <w:lang w:val="ro-RO"/>
        </w:rPr>
        <w:t>.</w:t>
      </w:r>
    </w:p>
    <w:p w14:paraId="032EC355" w14:textId="77777777" w:rsidR="00355211" w:rsidRPr="009F1E2C" w:rsidRDefault="00355211" w:rsidP="005C0A90">
      <w:pPr>
        <w:pStyle w:val="ListParagraph"/>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ListParagraph"/>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ListParagraph"/>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ListParagraph"/>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ListParagraph"/>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ListParagraph"/>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ListParagraph"/>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9" w:name="_Toc392180146"/>
      <w:bookmarkStart w:id="30" w:name="_Toc449539036"/>
    </w:p>
    <w:p w14:paraId="7B4E1D03" w14:textId="1A9958E0" w:rsidR="003534BD" w:rsidRPr="00BC3851"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ListParagraph"/>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ListParagraph"/>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ListParagraph"/>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9"/>
      <w:bookmarkEnd w:id="30"/>
    </w:p>
    <w:p w14:paraId="5EA3653C" w14:textId="5E36AA20" w:rsidR="001401CD" w:rsidRPr="00A54239" w:rsidRDefault="009C7694"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ListParagraph"/>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1"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1"/>
    </w:p>
    <w:p w14:paraId="7ED8F8D8"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ListParagraph"/>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ListParagraph"/>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ListParagraph"/>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ListParagraph"/>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ListParagraph"/>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ListParagraph"/>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2"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2"/>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ListParagraph"/>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ListParagraph"/>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3" w:name="_Hlk74061507"/>
      <w:r w:rsidR="004464FF">
        <w:rPr>
          <w:bCs/>
          <w:lang w:val="it-IT"/>
        </w:rPr>
        <w:t>în cazul solicitării din partea autorității contactante,</w:t>
      </w:r>
      <w:r w:rsidR="004464FF" w:rsidRPr="005568B3">
        <w:rPr>
          <w:bCs/>
          <w:lang w:val="it-IT"/>
        </w:rPr>
        <w:t xml:space="preserve"> </w:t>
      </w:r>
      <w:bookmarkEnd w:id="33"/>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ListParagraph"/>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4" w:name="_Toc392180150"/>
      <w:bookmarkStart w:id="35" w:name="_Toc449539040"/>
    </w:p>
    <w:p w14:paraId="6A609C08" w14:textId="37A0A979" w:rsidR="001A192A" w:rsidRPr="009F1E2C" w:rsidRDefault="00056F96"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4"/>
    <w:bookmarkEnd w:id="35"/>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6" w:name="_Toc392180151"/>
      <w:bookmarkStart w:id="37"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6"/>
    <w:bookmarkEnd w:id="37"/>
    <w:p w14:paraId="657F62EB" w14:textId="77777777"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8"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8"/>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ListParagraph"/>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9"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9"/>
      <w:r w:rsidR="00153578" w:rsidRPr="00962B31">
        <w:rPr>
          <w:bCs/>
          <w:iCs/>
          <w:lang w:val="ro-RO"/>
        </w:rPr>
        <w:t xml:space="preserve"> </w:t>
      </w:r>
      <w:r w:rsidR="00B17B3E" w:rsidRPr="00B17B3E">
        <w:rPr>
          <w:bCs/>
          <w:iCs/>
          <w:lang w:val="ro-RO"/>
        </w:rPr>
        <w:t xml:space="preserve">(în continuare – </w:t>
      </w:r>
      <w:bookmarkStart w:id="40" w:name="_Hlk77773523"/>
      <w:r w:rsidR="00B17B3E" w:rsidRPr="00B17B3E">
        <w:rPr>
          <w:bCs/>
          <w:iCs/>
          <w:lang w:val="ro-RO"/>
        </w:rPr>
        <w:t>ANRE</w:t>
      </w:r>
      <w:bookmarkEnd w:id="40"/>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1"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1"/>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ListParagraph"/>
        <w:numPr>
          <w:ilvl w:val="0"/>
          <w:numId w:val="22"/>
        </w:numPr>
        <w:tabs>
          <w:tab w:val="left" w:pos="709"/>
          <w:tab w:val="left" w:pos="993"/>
        </w:tabs>
        <w:spacing w:after="120"/>
        <w:ind w:left="-284" w:firstLine="710"/>
        <w:rPr>
          <w:b/>
          <w:i/>
          <w:lang w:val="it-IT"/>
        </w:rPr>
      </w:pPr>
      <w:bookmarkStart w:id="42"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3"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3"/>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2"/>
    <w:p w14:paraId="71582B46" w14:textId="54AE6D02" w:rsidR="0013155C" w:rsidRPr="00962B31" w:rsidRDefault="0013155C" w:rsidP="00AD3778">
      <w:pPr>
        <w:pStyle w:val="ListParagraph"/>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4" w:name="_Hlk68787905"/>
      <w:r w:rsidR="005537DC" w:rsidRPr="005537DC">
        <w:rPr>
          <w:bCs/>
          <w:iCs/>
          <w:lang w:val="it-IT"/>
        </w:rPr>
        <w:t xml:space="preserve">probat prin Hotărârea </w:t>
      </w:r>
      <w:bookmarkStart w:id="45" w:name="_Hlk75955926"/>
      <w:r w:rsidR="00AB2648">
        <w:rPr>
          <w:bCs/>
          <w:iCs/>
          <w:lang w:val="it-IT"/>
        </w:rPr>
        <w:t>ANRE</w:t>
      </w:r>
      <w:r w:rsidR="005537DC" w:rsidRPr="005537DC">
        <w:rPr>
          <w:bCs/>
          <w:iCs/>
          <w:lang w:val="it-IT"/>
        </w:rPr>
        <w:t xml:space="preserve"> </w:t>
      </w:r>
      <w:bookmarkEnd w:id="45"/>
      <w:r w:rsidR="005537DC" w:rsidRPr="005537DC">
        <w:rPr>
          <w:bCs/>
          <w:iCs/>
          <w:lang w:val="it-IT"/>
        </w:rPr>
        <w:t>nr.</w:t>
      </w:r>
      <w:r w:rsidR="00CD2C95">
        <w:rPr>
          <w:bCs/>
          <w:iCs/>
          <w:lang w:val="it-IT"/>
        </w:rPr>
        <w:t xml:space="preserve"> </w:t>
      </w:r>
      <w:r w:rsidR="005537DC" w:rsidRPr="005537DC">
        <w:rPr>
          <w:bCs/>
          <w:iCs/>
          <w:lang w:val="it-IT"/>
        </w:rPr>
        <w:t>169/2019</w:t>
      </w:r>
      <w:bookmarkEnd w:id="44"/>
      <w:r w:rsidR="00317E85">
        <w:rPr>
          <w:bCs/>
          <w:iCs/>
          <w:lang w:val="it-IT"/>
        </w:rPr>
        <w:t>.</w:t>
      </w:r>
    </w:p>
    <w:p w14:paraId="5E8117E9" w14:textId="1192D40A" w:rsidR="0013155C" w:rsidRPr="00962B31" w:rsidRDefault="00AB2648" w:rsidP="00D26F05">
      <w:pPr>
        <w:pStyle w:val="ListParagraph"/>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ListParagraph"/>
        <w:numPr>
          <w:ilvl w:val="0"/>
          <w:numId w:val="22"/>
        </w:numPr>
        <w:tabs>
          <w:tab w:val="left" w:pos="709"/>
          <w:tab w:val="left" w:pos="993"/>
        </w:tabs>
        <w:spacing w:after="120"/>
        <w:ind w:left="-284" w:firstLine="710"/>
        <w:rPr>
          <w:bCs/>
          <w:iCs/>
          <w:lang w:val="it-IT"/>
        </w:rPr>
      </w:pPr>
      <w:bookmarkStart w:id="46" w:name="_Hlk69905140"/>
      <w:r>
        <w:rPr>
          <w:b/>
          <w:i/>
          <w:lang w:val="it-IT"/>
        </w:rPr>
        <w:t xml:space="preserve">a produselor petroliere pentru alimentarea automobilelor </w:t>
      </w:r>
      <w:bookmarkEnd w:id="46"/>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ListParagraph"/>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ListParagraph"/>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7" w:name="_Hlk65750807"/>
      <w:r w:rsidRPr="00F37A16">
        <w:rPr>
          <w:bCs/>
          <w:iCs/>
        </w:rPr>
        <w:t xml:space="preserve">se efectuează </w:t>
      </w:r>
      <w:bookmarkEnd w:id="47"/>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ListParagraph"/>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ListParagraph"/>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8" w:name="_Toc449630844"/>
      <w:bookmarkStart w:id="49" w:name="_Toc449632597"/>
      <w:bookmarkStart w:id="50" w:name="_Toc449633089"/>
      <w:bookmarkStart w:id="51" w:name="_Toc449692045"/>
      <w:bookmarkStart w:id="52" w:name="_Toc392198690"/>
      <w:bookmarkStart w:id="53" w:name="_Toc392199060"/>
      <w:bookmarkStart w:id="54" w:name="_Toc392222624"/>
      <w:bookmarkStart w:id="55" w:name="_Toc392254909"/>
      <w:bookmarkStart w:id="56"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7" w:name="_Toc449630846"/>
      <w:bookmarkStart w:id="58" w:name="_Toc449632599"/>
      <w:bookmarkStart w:id="59" w:name="_Toc449633091"/>
      <w:bookmarkStart w:id="60" w:name="_Toc449692047"/>
      <w:bookmarkEnd w:id="48"/>
      <w:bookmarkEnd w:id="49"/>
      <w:bookmarkEnd w:id="50"/>
      <w:bookmarkEnd w:id="51"/>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7"/>
      <w:bookmarkEnd w:id="58"/>
      <w:bookmarkEnd w:id="59"/>
      <w:bookmarkEnd w:id="60"/>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2"/>
      <w:bookmarkEnd w:id="53"/>
      <w:bookmarkEnd w:id="54"/>
      <w:bookmarkEnd w:id="55"/>
      <w:bookmarkEnd w:id="56"/>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1" w:name="_Hlk61599803"/>
      <w:r w:rsidR="004344C6" w:rsidRPr="009F1E2C">
        <w:t xml:space="preserve">de </w:t>
      </w:r>
      <w:r w:rsidR="00034020">
        <w:t>livrare/prestare a bunurilo</w:t>
      </w:r>
      <w:r w:rsidR="00F737E4">
        <w:t>r</w:t>
      </w:r>
      <w:r w:rsidR="00034020">
        <w:t>/serviciilor</w:t>
      </w:r>
      <w:bookmarkEnd w:id="61"/>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2"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2"/>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3" w:name="_Toc392180165"/>
      <w:bookmarkStart w:id="64"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3"/>
    <w:bookmarkEnd w:id="64"/>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5"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5"/>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NormalWeb"/>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6"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6"/>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7" w:name="_Hlk65835752"/>
      <w:r w:rsidR="004C2A1A" w:rsidRPr="004C2A1A">
        <w:t xml:space="preserve">ce ține de condițiile speciale al contractului </w:t>
      </w:r>
      <w:bookmarkEnd w:id="67"/>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8" w:name="_Hlk65836894"/>
      <w:r w:rsidR="00717AA7">
        <w:t>obligați</w:t>
      </w:r>
      <w:r w:rsidR="0067204F">
        <w:t>i</w:t>
      </w:r>
      <w:r w:rsidR="00717AA7">
        <w:t>le</w:t>
      </w:r>
      <w:bookmarkEnd w:id="68"/>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9"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9"/>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70" w:name="_Hlk77770908"/>
      <w:r w:rsidRPr="00615E49">
        <w:rPr>
          <w:rFonts w:eastAsia="Calibri"/>
          <w:b/>
          <w:noProof w:val="0"/>
          <w:sz w:val="28"/>
          <w:szCs w:val="28"/>
        </w:rPr>
        <w:t>ANUNȚ DE INTENȚIE</w:t>
      </w:r>
    </w:p>
    <w:bookmarkEnd w:id="70"/>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1"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1"/>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ListParagraph"/>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2" w:name="_Hlk71621175"/>
      <w:r>
        <w:rPr>
          <w:b/>
          <w:noProof w:val="0"/>
          <w:lang w:val="it-IT" w:eastAsia="ru-RU"/>
        </w:rPr>
        <w:t>Ofertele se prezintă în valuta________________</w:t>
      </w:r>
      <w:bookmarkEnd w:id="72"/>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a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3"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3"/>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ListParagraph"/>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4"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4"/>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5" w:name="_Hlk77770975"/>
      <w:r w:rsidRPr="009D62FF">
        <w:rPr>
          <w:rFonts w:eastAsia="Calibri"/>
          <w:b/>
          <w:noProof w:val="0"/>
          <w:sz w:val="28"/>
          <w:szCs w:val="28"/>
        </w:rPr>
        <w:t>ANUNȚ DE ATRIBUIRE</w:t>
      </w:r>
    </w:p>
    <w:bookmarkEnd w:id="75"/>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6"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6"/>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7"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BodyText"/>
        <w:tabs>
          <w:tab w:val="left" w:pos="567"/>
        </w:tabs>
        <w:rPr>
          <w:rFonts w:asciiTheme="majorHAnsi" w:hAnsiTheme="majorHAnsi" w:cstheme="majorHAnsi"/>
          <w:b/>
          <w:szCs w:val="24"/>
        </w:rPr>
      </w:pPr>
      <w:bookmarkStart w:id="78" w:name="_Toc449692096"/>
      <w:bookmarkEnd w:id="77"/>
    </w:p>
    <w:p w14:paraId="540B06DC" w14:textId="77777777" w:rsidR="00F5261B" w:rsidRPr="008B330F" w:rsidRDefault="00F5261B" w:rsidP="00F5261B">
      <w:pPr>
        <w:pStyle w:val="BodyText"/>
        <w:tabs>
          <w:tab w:val="left" w:pos="567"/>
        </w:tabs>
        <w:jc w:val="center"/>
        <w:rPr>
          <w:rFonts w:ascii="Times New Roman" w:hAnsi="Times New Roman"/>
          <w:sz w:val="28"/>
          <w:szCs w:val="28"/>
        </w:rPr>
      </w:pPr>
      <w:bookmarkStart w:id="79" w:name="_Hlk77771042"/>
      <w:r w:rsidRPr="008B330F">
        <w:rPr>
          <w:rFonts w:ascii="Times New Roman" w:hAnsi="Times New Roman"/>
          <w:b/>
          <w:sz w:val="28"/>
          <w:szCs w:val="28"/>
        </w:rPr>
        <w:t>CERERE DE PARTICIPARE</w:t>
      </w:r>
    </w:p>
    <w:bookmarkEnd w:id="79"/>
    <w:p w14:paraId="4612F99E" w14:textId="77777777" w:rsidR="00F5261B" w:rsidRDefault="00F5261B" w:rsidP="00F5261B">
      <w:pPr>
        <w:pStyle w:val="BodyText"/>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BodyText"/>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BodyText"/>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BodyText"/>
        <w:tabs>
          <w:tab w:val="left" w:pos="567"/>
        </w:tabs>
        <w:spacing w:line="360" w:lineRule="auto"/>
        <w:rPr>
          <w:rFonts w:ascii="Times New Roman" w:hAnsi="Times New Roman"/>
          <w:szCs w:val="24"/>
        </w:rPr>
      </w:pPr>
    </w:p>
    <w:p w14:paraId="4B28C591" w14:textId="77777777" w:rsidR="00F5261B" w:rsidRPr="009637D1" w:rsidRDefault="00F5261B" w:rsidP="00F5261B">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BodyText"/>
        <w:tabs>
          <w:tab w:val="left" w:pos="567"/>
        </w:tabs>
        <w:spacing w:line="360" w:lineRule="auto"/>
        <w:rPr>
          <w:rFonts w:ascii="Times New Roman" w:hAnsi="Times New Roman"/>
          <w:szCs w:val="24"/>
        </w:rPr>
      </w:pPr>
    </w:p>
    <w:p w14:paraId="5397F49E" w14:textId="20F94E7C" w:rsidR="0033109C" w:rsidRDefault="0033109C" w:rsidP="00950D18">
      <w:pPr>
        <w:pStyle w:val="BodyText"/>
        <w:tabs>
          <w:tab w:val="left" w:pos="567"/>
        </w:tabs>
        <w:spacing w:line="360" w:lineRule="auto"/>
        <w:rPr>
          <w:rFonts w:ascii="Times New Roman" w:hAnsi="Times New Roman"/>
          <w:szCs w:val="24"/>
        </w:rPr>
      </w:pPr>
    </w:p>
    <w:p w14:paraId="1744B215" w14:textId="41708A99" w:rsidR="00A900BE" w:rsidRDefault="00A900BE" w:rsidP="00950D18">
      <w:pPr>
        <w:pStyle w:val="BodyText"/>
        <w:tabs>
          <w:tab w:val="left" w:pos="567"/>
        </w:tabs>
        <w:spacing w:line="360" w:lineRule="auto"/>
        <w:rPr>
          <w:rFonts w:ascii="Times New Roman" w:hAnsi="Times New Roman"/>
          <w:szCs w:val="24"/>
        </w:rPr>
      </w:pPr>
    </w:p>
    <w:p w14:paraId="1581E78D" w14:textId="339CC924" w:rsidR="00A900BE" w:rsidRDefault="00A900BE" w:rsidP="00950D18">
      <w:pPr>
        <w:pStyle w:val="BodyText"/>
        <w:tabs>
          <w:tab w:val="left" w:pos="567"/>
        </w:tabs>
        <w:spacing w:line="360" w:lineRule="auto"/>
        <w:rPr>
          <w:rFonts w:ascii="Times New Roman" w:hAnsi="Times New Roman"/>
          <w:szCs w:val="24"/>
        </w:rPr>
      </w:pPr>
    </w:p>
    <w:p w14:paraId="20DD3768" w14:textId="61A355A3" w:rsidR="00A900BE" w:rsidRDefault="00A900BE" w:rsidP="00950D18">
      <w:pPr>
        <w:pStyle w:val="BodyText"/>
        <w:tabs>
          <w:tab w:val="left" w:pos="567"/>
        </w:tabs>
        <w:spacing w:line="360" w:lineRule="auto"/>
        <w:rPr>
          <w:rFonts w:ascii="Times New Roman" w:hAnsi="Times New Roman"/>
          <w:szCs w:val="24"/>
        </w:rPr>
      </w:pPr>
    </w:p>
    <w:p w14:paraId="52194BA5" w14:textId="2F77D554" w:rsidR="00A900BE" w:rsidRDefault="00A900BE" w:rsidP="00950D18">
      <w:pPr>
        <w:pStyle w:val="BodyText"/>
        <w:tabs>
          <w:tab w:val="left" w:pos="567"/>
        </w:tabs>
        <w:spacing w:line="360" w:lineRule="auto"/>
        <w:rPr>
          <w:rFonts w:ascii="Times New Roman" w:hAnsi="Times New Roman"/>
          <w:szCs w:val="24"/>
        </w:rPr>
      </w:pPr>
    </w:p>
    <w:p w14:paraId="233FCFEF" w14:textId="6218C430" w:rsidR="00A900BE" w:rsidRDefault="00A900BE" w:rsidP="00950D18">
      <w:pPr>
        <w:pStyle w:val="BodyText"/>
        <w:tabs>
          <w:tab w:val="left" w:pos="567"/>
        </w:tabs>
        <w:spacing w:line="360" w:lineRule="auto"/>
        <w:rPr>
          <w:rFonts w:ascii="Times New Roman" w:hAnsi="Times New Roman"/>
          <w:szCs w:val="24"/>
        </w:rPr>
      </w:pPr>
    </w:p>
    <w:p w14:paraId="6B2B4066" w14:textId="75527686" w:rsidR="00A900BE" w:rsidRDefault="00A900BE" w:rsidP="00950D18">
      <w:pPr>
        <w:pStyle w:val="BodyText"/>
        <w:tabs>
          <w:tab w:val="left" w:pos="567"/>
        </w:tabs>
        <w:spacing w:line="360" w:lineRule="auto"/>
        <w:rPr>
          <w:rFonts w:ascii="Times New Roman" w:hAnsi="Times New Roman"/>
          <w:szCs w:val="24"/>
        </w:rPr>
      </w:pPr>
    </w:p>
    <w:p w14:paraId="7799DB0D" w14:textId="647582F9" w:rsidR="00A900BE" w:rsidRDefault="00A900BE" w:rsidP="00950D18">
      <w:pPr>
        <w:pStyle w:val="BodyText"/>
        <w:tabs>
          <w:tab w:val="left" w:pos="567"/>
        </w:tabs>
        <w:spacing w:line="360" w:lineRule="auto"/>
        <w:rPr>
          <w:rFonts w:ascii="Times New Roman" w:hAnsi="Times New Roman"/>
          <w:szCs w:val="24"/>
        </w:rPr>
      </w:pPr>
    </w:p>
    <w:p w14:paraId="0B2E710A" w14:textId="0FB3334D" w:rsidR="00A900BE" w:rsidRDefault="00A900BE" w:rsidP="00950D18">
      <w:pPr>
        <w:pStyle w:val="BodyText"/>
        <w:tabs>
          <w:tab w:val="left" w:pos="567"/>
        </w:tabs>
        <w:spacing w:line="360" w:lineRule="auto"/>
        <w:rPr>
          <w:rFonts w:ascii="Times New Roman" w:hAnsi="Times New Roman"/>
          <w:szCs w:val="24"/>
        </w:rPr>
      </w:pPr>
    </w:p>
    <w:p w14:paraId="68C3B9F5" w14:textId="37C1D38E" w:rsidR="00A900BE" w:rsidRDefault="00A900BE" w:rsidP="00950D18">
      <w:pPr>
        <w:pStyle w:val="BodyText"/>
        <w:tabs>
          <w:tab w:val="left" w:pos="567"/>
        </w:tabs>
        <w:spacing w:line="360" w:lineRule="auto"/>
        <w:rPr>
          <w:rFonts w:ascii="Times New Roman" w:hAnsi="Times New Roman"/>
          <w:szCs w:val="24"/>
        </w:rPr>
      </w:pPr>
    </w:p>
    <w:p w14:paraId="21DDC97A" w14:textId="54870D75" w:rsidR="00A900BE" w:rsidRDefault="00A900BE" w:rsidP="00950D18">
      <w:pPr>
        <w:pStyle w:val="BodyText"/>
        <w:tabs>
          <w:tab w:val="left" w:pos="567"/>
        </w:tabs>
        <w:spacing w:line="360" w:lineRule="auto"/>
        <w:rPr>
          <w:rFonts w:ascii="Times New Roman" w:hAnsi="Times New Roman"/>
          <w:szCs w:val="24"/>
        </w:rPr>
      </w:pPr>
    </w:p>
    <w:p w14:paraId="5C1C2DEC" w14:textId="77777777" w:rsidR="00A900BE" w:rsidRDefault="00A900BE" w:rsidP="00950D18">
      <w:pPr>
        <w:pStyle w:val="BodyText"/>
        <w:tabs>
          <w:tab w:val="left" w:pos="567"/>
        </w:tabs>
        <w:spacing w:line="360" w:lineRule="auto"/>
        <w:rPr>
          <w:rFonts w:ascii="Times New Roman" w:hAnsi="Times New Roman"/>
          <w:szCs w:val="24"/>
        </w:rPr>
      </w:pPr>
    </w:p>
    <w:p w14:paraId="079043BE" w14:textId="77777777" w:rsidR="00B65C93" w:rsidRDefault="00B65C93" w:rsidP="00950D18">
      <w:pPr>
        <w:pStyle w:val="BodyText"/>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BodyText"/>
        <w:tabs>
          <w:tab w:val="left" w:pos="567"/>
        </w:tabs>
        <w:spacing w:line="360" w:lineRule="auto"/>
        <w:rPr>
          <w:rFonts w:ascii="Times New Roman" w:hAnsi="Times New Roman"/>
          <w:szCs w:val="24"/>
        </w:rPr>
      </w:pPr>
    </w:p>
    <w:p w14:paraId="23A37CD1" w14:textId="77777777" w:rsidR="0098092C" w:rsidRDefault="0098092C" w:rsidP="0098092C">
      <w:pPr>
        <w:pStyle w:val="BodyText"/>
        <w:tabs>
          <w:tab w:val="left" w:pos="567"/>
        </w:tabs>
        <w:spacing w:line="360" w:lineRule="auto"/>
        <w:rPr>
          <w:rFonts w:ascii="Times New Roman" w:hAnsi="Times New Roman"/>
          <w:szCs w:val="24"/>
        </w:rPr>
      </w:pPr>
    </w:p>
    <w:p w14:paraId="51F82F5F" w14:textId="77777777" w:rsidR="0098092C" w:rsidRPr="00B927F6" w:rsidRDefault="0098092C" w:rsidP="0098092C">
      <w:pPr>
        <w:pStyle w:val="Heading2"/>
        <w:tabs>
          <w:tab w:val="left" w:pos="567"/>
        </w:tabs>
        <w:spacing w:before="0"/>
        <w:jc w:val="center"/>
        <w:rPr>
          <w:rFonts w:ascii="Times New Roman" w:hAnsi="Times New Roman" w:cs="Times New Roman"/>
          <w:color w:val="auto"/>
          <w:sz w:val="24"/>
          <w:szCs w:val="24"/>
        </w:rPr>
      </w:pPr>
      <w:bookmarkStart w:id="80"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Body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80"/>
    <w:p w14:paraId="2351B603" w14:textId="77777777" w:rsidR="0098092C" w:rsidRDefault="0098092C" w:rsidP="0098092C">
      <w:pPr>
        <w:pStyle w:val="BodyText"/>
        <w:tabs>
          <w:tab w:val="left" w:pos="567"/>
        </w:tabs>
        <w:spacing w:line="360" w:lineRule="auto"/>
        <w:rPr>
          <w:rFonts w:ascii="Times New Roman" w:hAnsi="Times New Roman"/>
          <w:szCs w:val="24"/>
        </w:rPr>
      </w:pPr>
    </w:p>
    <w:p w14:paraId="10C05BB9" w14:textId="5A6D9556" w:rsidR="0098092C" w:rsidRPr="009637D1" w:rsidRDefault="0098092C" w:rsidP="0098092C">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BodyText"/>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BodyText"/>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BodyText"/>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BodyText"/>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BodyText"/>
        <w:tabs>
          <w:tab w:val="left" w:pos="567"/>
        </w:tabs>
        <w:spacing w:line="360" w:lineRule="auto"/>
        <w:rPr>
          <w:rFonts w:ascii="Times New Roman" w:hAnsi="Times New Roman"/>
          <w:szCs w:val="24"/>
        </w:rPr>
      </w:pPr>
    </w:p>
    <w:p w14:paraId="7E5A9B24" w14:textId="77777777" w:rsidR="0098092C" w:rsidRDefault="0098092C" w:rsidP="0098092C">
      <w:pPr>
        <w:pStyle w:val="BodyText"/>
        <w:tabs>
          <w:tab w:val="left" w:pos="567"/>
        </w:tabs>
        <w:spacing w:line="360" w:lineRule="auto"/>
        <w:rPr>
          <w:rFonts w:ascii="Times New Roman" w:hAnsi="Times New Roman"/>
          <w:szCs w:val="24"/>
        </w:rPr>
      </w:pPr>
    </w:p>
    <w:p w14:paraId="74FEB660" w14:textId="77777777" w:rsidR="0098092C" w:rsidRDefault="0098092C" w:rsidP="0098092C">
      <w:pPr>
        <w:pStyle w:val="BodyText"/>
        <w:tabs>
          <w:tab w:val="left" w:pos="567"/>
        </w:tabs>
        <w:spacing w:line="360" w:lineRule="auto"/>
        <w:rPr>
          <w:rFonts w:ascii="Times New Roman" w:hAnsi="Times New Roman"/>
          <w:szCs w:val="24"/>
        </w:rPr>
      </w:pPr>
    </w:p>
    <w:p w14:paraId="6AA77C48" w14:textId="77777777" w:rsidR="0098092C" w:rsidRDefault="0098092C" w:rsidP="0098092C">
      <w:pPr>
        <w:pStyle w:val="BodyText"/>
        <w:tabs>
          <w:tab w:val="left" w:pos="567"/>
        </w:tabs>
        <w:spacing w:line="360" w:lineRule="auto"/>
        <w:rPr>
          <w:rFonts w:ascii="Times New Roman" w:hAnsi="Times New Roman"/>
          <w:szCs w:val="24"/>
        </w:rPr>
      </w:pPr>
    </w:p>
    <w:p w14:paraId="3657B64A" w14:textId="77777777" w:rsidR="0098092C" w:rsidRDefault="0098092C" w:rsidP="0098092C">
      <w:pPr>
        <w:pStyle w:val="BodyText"/>
        <w:tabs>
          <w:tab w:val="left" w:pos="567"/>
        </w:tabs>
        <w:spacing w:line="360" w:lineRule="auto"/>
        <w:rPr>
          <w:rFonts w:ascii="Times New Roman" w:hAnsi="Times New Roman"/>
          <w:szCs w:val="24"/>
        </w:rPr>
      </w:pPr>
    </w:p>
    <w:p w14:paraId="5DF91072" w14:textId="77777777" w:rsidR="0098092C" w:rsidRDefault="0098092C" w:rsidP="0098092C">
      <w:pPr>
        <w:pStyle w:val="BodyText"/>
        <w:tabs>
          <w:tab w:val="left" w:pos="567"/>
        </w:tabs>
        <w:spacing w:line="360" w:lineRule="auto"/>
        <w:rPr>
          <w:rFonts w:ascii="Times New Roman" w:hAnsi="Times New Roman"/>
          <w:szCs w:val="24"/>
        </w:rPr>
      </w:pPr>
    </w:p>
    <w:p w14:paraId="36F8BDE8" w14:textId="77777777" w:rsidR="0098092C" w:rsidRPr="009637D1" w:rsidRDefault="0098092C" w:rsidP="0098092C">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BodyText"/>
        <w:tabs>
          <w:tab w:val="left" w:pos="567"/>
        </w:tabs>
        <w:spacing w:line="360" w:lineRule="auto"/>
        <w:rPr>
          <w:rFonts w:ascii="Times New Roman" w:hAnsi="Times New Roman"/>
          <w:szCs w:val="24"/>
        </w:rPr>
      </w:pPr>
    </w:p>
    <w:p w14:paraId="44838A8B" w14:textId="77777777" w:rsidR="00B65C93" w:rsidRDefault="00B65C93" w:rsidP="00950D18">
      <w:pPr>
        <w:pStyle w:val="BodyText"/>
        <w:tabs>
          <w:tab w:val="left" w:pos="567"/>
        </w:tabs>
        <w:spacing w:line="360" w:lineRule="auto"/>
        <w:rPr>
          <w:rFonts w:ascii="Times New Roman" w:hAnsi="Times New Roman"/>
          <w:szCs w:val="24"/>
        </w:rPr>
      </w:pPr>
    </w:p>
    <w:p w14:paraId="0566CB05" w14:textId="77777777" w:rsidR="00B65C93" w:rsidRDefault="00B65C93" w:rsidP="00950D18">
      <w:pPr>
        <w:pStyle w:val="BodyText"/>
        <w:tabs>
          <w:tab w:val="left" w:pos="567"/>
        </w:tabs>
        <w:spacing w:line="360" w:lineRule="auto"/>
        <w:rPr>
          <w:rFonts w:ascii="Times New Roman" w:hAnsi="Times New Roman"/>
          <w:szCs w:val="24"/>
        </w:rPr>
      </w:pPr>
    </w:p>
    <w:p w14:paraId="53872E18" w14:textId="77777777" w:rsidR="00B65C93" w:rsidRDefault="00B65C93" w:rsidP="00950D18">
      <w:pPr>
        <w:pStyle w:val="BodyText"/>
        <w:tabs>
          <w:tab w:val="left" w:pos="567"/>
        </w:tabs>
        <w:spacing w:line="360" w:lineRule="auto"/>
        <w:rPr>
          <w:rFonts w:ascii="Times New Roman" w:hAnsi="Times New Roman"/>
          <w:szCs w:val="24"/>
        </w:rPr>
      </w:pPr>
    </w:p>
    <w:p w14:paraId="0400402A" w14:textId="77777777" w:rsidR="00B65C93" w:rsidRDefault="00B65C93" w:rsidP="00950D18">
      <w:pPr>
        <w:pStyle w:val="BodyText"/>
        <w:tabs>
          <w:tab w:val="left" w:pos="567"/>
        </w:tabs>
        <w:spacing w:line="360" w:lineRule="auto"/>
        <w:rPr>
          <w:rFonts w:ascii="Times New Roman" w:hAnsi="Times New Roman"/>
          <w:szCs w:val="24"/>
        </w:rPr>
      </w:pPr>
    </w:p>
    <w:p w14:paraId="18AA3EE3" w14:textId="77777777" w:rsidR="00B65C93" w:rsidRDefault="00B65C93" w:rsidP="00950D18">
      <w:pPr>
        <w:pStyle w:val="BodyText"/>
        <w:tabs>
          <w:tab w:val="left" w:pos="567"/>
        </w:tabs>
        <w:spacing w:line="360" w:lineRule="auto"/>
        <w:rPr>
          <w:rFonts w:ascii="Times New Roman" w:hAnsi="Times New Roman"/>
          <w:szCs w:val="24"/>
        </w:rPr>
      </w:pPr>
    </w:p>
    <w:p w14:paraId="563B43B6" w14:textId="77777777" w:rsidR="00B65C93" w:rsidRDefault="00B65C93" w:rsidP="00950D18">
      <w:pPr>
        <w:pStyle w:val="BodyText"/>
        <w:tabs>
          <w:tab w:val="left" w:pos="567"/>
        </w:tabs>
        <w:spacing w:line="360" w:lineRule="auto"/>
        <w:rPr>
          <w:rFonts w:ascii="Times New Roman" w:hAnsi="Times New Roman"/>
          <w:szCs w:val="24"/>
        </w:rPr>
      </w:pPr>
    </w:p>
    <w:p w14:paraId="3AA16E44" w14:textId="77777777" w:rsidR="00B65C93" w:rsidRDefault="00B65C93" w:rsidP="00950D18">
      <w:pPr>
        <w:pStyle w:val="BodyText"/>
        <w:tabs>
          <w:tab w:val="left" w:pos="567"/>
        </w:tabs>
        <w:spacing w:line="360" w:lineRule="auto"/>
        <w:rPr>
          <w:rFonts w:ascii="Times New Roman" w:hAnsi="Times New Roman"/>
          <w:szCs w:val="24"/>
        </w:rPr>
      </w:pPr>
    </w:p>
    <w:p w14:paraId="5E0FF5AD" w14:textId="77777777" w:rsidR="00B65C93" w:rsidRDefault="00B65C93" w:rsidP="00950D18">
      <w:pPr>
        <w:pStyle w:val="BodyText"/>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BodyText"/>
        <w:tabs>
          <w:tab w:val="left" w:pos="567"/>
        </w:tabs>
        <w:spacing w:line="360" w:lineRule="auto"/>
        <w:rPr>
          <w:rFonts w:ascii="Times New Roman" w:hAnsi="Times New Roman"/>
          <w:szCs w:val="24"/>
        </w:rPr>
      </w:pPr>
    </w:p>
    <w:p w14:paraId="7962B0AC" w14:textId="77777777" w:rsidR="004967D7" w:rsidRDefault="004967D7" w:rsidP="00950D18">
      <w:pPr>
        <w:pStyle w:val="BodyText"/>
        <w:tabs>
          <w:tab w:val="left" w:pos="567"/>
        </w:tabs>
        <w:spacing w:line="360" w:lineRule="auto"/>
        <w:rPr>
          <w:rFonts w:ascii="Times New Roman" w:hAnsi="Times New Roman"/>
          <w:szCs w:val="24"/>
        </w:rPr>
      </w:pPr>
    </w:p>
    <w:bookmarkEnd w:id="78"/>
    <w:p w14:paraId="3D8BA50C" w14:textId="77777777" w:rsidR="00AA1372" w:rsidRPr="00B927F6" w:rsidRDefault="00AA1372" w:rsidP="00950D18">
      <w:pPr>
        <w:pStyle w:val="BodyText"/>
        <w:tabs>
          <w:tab w:val="left" w:pos="567"/>
        </w:tabs>
        <w:rPr>
          <w:rFonts w:ascii="Times New Roman" w:hAnsi="Times New Roman"/>
          <w:b/>
          <w:szCs w:val="24"/>
        </w:rPr>
      </w:pPr>
    </w:p>
    <w:p w14:paraId="31479FD1" w14:textId="77777777" w:rsidR="00AA1372" w:rsidRPr="00B927F6" w:rsidRDefault="00A227F2" w:rsidP="00950D18">
      <w:pPr>
        <w:pStyle w:val="BodyText"/>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BodyText"/>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BodyText"/>
        <w:tabs>
          <w:tab w:val="left" w:pos="567"/>
        </w:tabs>
        <w:rPr>
          <w:rFonts w:ascii="Times New Roman" w:hAnsi="Times New Roman"/>
          <w:b/>
          <w:szCs w:val="24"/>
        </w:rPr>
      </w:pPr>
    </w:p>
    <w:p w14:paraId="6BBD03C4" w14:textId="77777777" w:rsidR="00AA1372" w:rsidRPr="00B927F6" w:rsidRDefault="00A227F2" w:rsidP="00950D18">
      <w:pPr>
        <w:pStyle w:val="BodyText"/>
        <w:tabs>
          <w:tab w:val="left" w:pos="567"/>
        </w:tabs>
        <w:jc w:val="center"/>
        <w:rPr>
          <w:rFonts w:ascii="Times New Roman" w:hAnsi="Times New Roman"/>
          <w:szCs w:val="24"/>
        </w:rPr>
      </w:pPr>
      <w:bookmarkStart w:id="81" w:name="_Hlk77771091"/>
      <w:r w:rsidRPr="00A227F2">
        <w:rPr>
          <w:rFonts w:ascii="Times New Roman" w:hAnsi="Times New Roman"/>
          <w:b/>
          <w:szCs w:val="24"/>
        </w:rPr>
        <w:t>SCRISOARE  DE  GARANŢIE  BANCARĂ</w:t>
      </w:r>
      <w:bookmarkEnd w:id="81"/>
    </w:p>
    <w:p w14:paraId="4D467176" w14:textId="77777777" w:rsidR="00AA1372"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BodyText"/>
        <w:tabs>
          <w:tab w:val="left" w:pos="567"/>
        </w:tabs>
        <w:rPr>
          <w:rFonts w:ascii="Times New Roman" w:hAnsi="Times New Roman"/>
          <w:szCs w:val="24"/>
        </w:rPr>
      </w:pPr>
    </w:p>
    <w:p w14:paraId="7905DF9D" w14:textId="77777777" w:rsidR="00AA1372" w:rsidRPr="00B927F6" w:rsidRDefault="00AA1372" w:rsidP="00950D18">
      <w:pPr>
        <w:pStyle w:val="BodyText"/>
        <w:tabs>
          <w:tab w:val="left" w:pos="567"/>
        </w:tabs>
        <w:rPr>
          <w:rFonts w:ascii="Times New Roman" w:hAnsi="Times New Roman"/>
          <w:szCs w:val="24"/>
        </w:rPr>
      </w:pPr>
    </w:p>
    <w:p w14:paraId="71608823"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BodyText"/>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BodyText"/>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BodyText"/>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BodyText"/>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BodyText"/>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BodyText"/>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BodyText"/>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BodyText"/>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2" w:name="_Hlk69119432"/>
      <w:r>
        <w:rPr>
          <w:rFonts w:ascii="Times New Roman" w:hAnsi="Times New Roman"/>
          <w:szCs w:val="24"/>
        </w:rPr>
        <w:t>Anexa nr.2 Anunțul de Participare</w:t>
      </w:r>
      <w:bookmarkEnd w:id="82"/>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BodyText"/>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BodyText"/>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BodyText"/>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BodyText"/>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BodyText"/>
        <w:tabs>
          <w:tab w:val="left" w:pos="567"/>
        </w:tabs>
        <w:ind w:hanging="502"/>
        <w:rPr>
          <w:rFonts w:ascii="Times New Roman" w:hAnsi="Times New Roman"/>
          <w:szCs w:val="24"/>
        </w:rPr>
      </w:pPr>
    </w:p>
    <w:p w14:paraId="01B4A85C"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BodyText"/>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3"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4" w:name="_Hlk77771126"/>
            <w:r w:rsidRPr="00B56360">
              <w:rPr>
                <w:b/>
                <w:bCs/>
                <w:sz w:val="28"/>
                <w:szCs w:val="28"/>
              </w:rPr>
              <w:t>GARANŢIA DE BUNĂ EXECUŢIE</w:t>
            </w:r>
            <w:bookmarkEnd w:id="84"/>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5" w:name="_Toc449692108"/>
      <w:bookmarkEnd w:id="83"/>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BodyText"/>
        <w:tabs>
          <w:tab w:val="left" w:pos="567"/>
        </w:tabs>
        <w:jc w:val="center"/>
        <w:rPr>
          <w:rFonts w:ascii="Times New Roman" w:hAnsi="Times New Roman"/>
          <w:b/>
          <w:szCs w:val="24"/>
        </w:rPr>
      </w:pPr>
      <w:bookmarkStart w:id="86" w:name="_Hlk77771143"/>
      <w:bookmarkEnd w:id="85"/>
      <w:r w:rsidRPr="0003591A">
        <w:rPr>
          <w:rFonts w:ascii="Times New Roman" w:hAnsi="Times New Roman"/>
          <w:b/>
          <w:szCs w:val="24"/>
        </w:rPr>
        <w:t>INFORMAŢII PRIVIND ASOCIEREA</w:t>
      </w:r>
    </w:p>
    <w:bookmarkEnd w:id="86"/>
    <w:p w14:paraId="09F835A0" w14:textId="77777777" w:rsidR="00FE700E" w:rsidRPr="00B927F6" w:rsidRDefault="00FE700E" w:rsidP="008C0290">
      <w:pPr>
        <w:pStyle w:val="BodyText"/>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ListParagraph"/>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ListParagraph"/>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ListParagraph"/>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BodyText"/>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Footer"/>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7" w:name="_Toc390252620"/>
      <w:bookmarkStart w:id="88"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9"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9"/>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90" w:name="_Toc449632664"/>
      <w:bookmarkStart w:id="91" w:name="_Toc449633156"/>
      <w:bookmarkStart w:id="92" w:name="_Toc449692111"/>
      <w:bookmarkStart w:id="93"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90"/>
      <w:bookmarkEnd w:id="91"/>
      <w:bookmarkEnd w:id="92"/>
    </w:p>
    <w:p w14:paraId="42F5B3D6" w14:textId="77777777" w:rsidR="00EC7C12" w:rsidRPr="00B927F6" w:rsidRDefault="00EC7C12" w:rsidP="00EC7C12">
      <w:pPr>
        <w:tabs>
          <w:tab w:val="left" w:pos="720"/>
        </w:tabs>
        <w:jc w:val="center"/>
        <w:outlineLvl w:val="1"/>
        <w:rPr>
          <w:rFonts w:eastAsia="PMingLiU"/>
          <w:b/>
          <w:lang w:eastAsia="zh-CN"/>
        </w:rPr>
      </w:pPr>
      <w:bookmarkStart w:id="94" w:name="_Toc449632665"/>
      <w:bookmarkStart w:id="95" w:name="_Toc449633157"/>
      <w:bookmarkStart w:id="96"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4"/>
      <w:bookmarkEnd w:id="95"/>
      <w:bookmarkEnd w:id="96"/>
    </w:p>
    <w:bookmarkEnd w:id="93"/>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7"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7"/>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Heading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8" w:name="_Hlk77771231"/>
      <w:bookmarkStart w:id="99"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8"/>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9"/>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Heading1"/>
        <w:numPr>
          <w:ilvl w:val="0"/>
          <w:numId w:val="0"/>
        </w:numPr>
        <w:ind w:left="720"/>
      </w:pPr>
      <w:bookmarkStart w:id="100" w:name="_Hlk77771256"/>
      <w:r w:rsidRPr="00773661">
        <w:t>ANGAJAMENT TERŢ SUSŢINĂTOR FINANCIAR</w:t>
      </w:r>
    </w:p>
    <w:bookmarkEnd w:id="100"/>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1" w:name="_Hlk77771277"/>
      <w:r w:rsidRPr="00773661">
        <w:rPr>
          <w:b/>
          <w:bCs/>
          <w:kern w:val="32"/>
        </w:rPr>
        <w:t xml:space="preserve">DECLARAŢIE TERŢ SUSŢINĂTOR </w:t>
      </w:r>
      <w:r>
        <w:rPr>
          <w:b/>
          <w:bCs/>
          <w:kern w:val="32"/>
        </w:rPr>
        <w:t>FINANCIAR</w:t>
      </w:r>
      <w:r w:rsidRPr="00773661">
        <w:rPr>
          <w:b/>
          <w:bCs/>
          <w:kern w:val="32"/>
        </w:rPr>
        <w:t xml:space="preserve"> </w:t>
      </w:r>
      <w:bookmarkEnd w:id="101"/>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Heading1"/>
        <w:numPr>
          <w:ilvl w:val="0"/>
          <w:numId w:val="0"/>
        </w:numPr>
        <w:ind w:left="720"/>
        <w:rPr>
          <w:sz w:val="22"/>
          <w:szCs w:val="22"/>
          <w:lang w:val="it-IT"/>
        </w:rPr>
      </w:pPr>
    </w:p>
    <w:p w14:paraId="3C22A2CF" w14:textId="3EBA0259" w:rsidR="000F0030" w:rsidRPr="00773661" w:rsidRDefault="000F0030" w:rsidP="000F0030">
      <w:pPr>
        <w:pStyle w:val="Heading1"/>
        <w:numPr>
          <w:ilvl w:val="0"/>
          <w:numId w:val="0"/>
        </w:numPr>
        <w:ind w:left="720"/>
        <w:rPr>
          <w:lang w:val="it-IT"/>
        </w:rPr>
      </w:pPr>
      <w:bookmarkStart w:id="102"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2"/>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3" w:name="_Hlk77771312"/>
      <w:r w:rsidRPr="00773661">
        <w:rPr>
          <w:b/>
          <w:bCs/>
          <w:kern w:val="32"/>
        </w:rPr>
        <w:t xml:space="preserve">DECLARAŢIE TERŢ SUSŢINĂTOR TEHNIC </w:t>
      </w:r>
    </w:p>
    <w:bookmarkEnd w:id="103"/>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4"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4"/>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5" w:name="_Hlk77771330"/>
      <w:r w:rsidRPr="00773661">
        <w:rPr>
          <w:b/>
          <w:bCs/>
          <w:kern w:val="32"/>
        </w:rPr>
        <w:t>DECLARAŢIE TERŢ SUSŢINĂTOR PROFESIONAL</w:t>
      </w:r>
    </w:p>
    <w:bookmarkEnd w:id="105"/>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6"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6"/>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7" w:name="_Toc449692118"/>
      <w:bookmarkEnd w:id="87"/>
      <w:bookmarkEnd w:id="88"/>
    </w:p>
    <w:p w14:paraId="6AA6E5B3" w14:textId="1D9F26BC" w:rsidR="008D4238" w:rsidRDefault="008D4238" w:rsidP="008D4238">
      <w:pPr>
        <w:keepNext/>
        <w:keepLines/>
        <w:jc w:val="center"/>
        <w:outlineLvl w:val="1"/>
        <w:rPr>
          <w:rFonts w:eastAsiaTheme="majorEastAsia"/>
          <w:b/>
        </w:rPr>
      </w:pPr>
      <w:bookmarkStart w:id="108" w:name="_Hlk77771358"/>
      <w:r w:rsidRPr="008D4238">
        <w:rPr>
          <w:rFonts w:eastAsiaTheme="majorEastAsia"/>
          <w:b/>
        </w:rPr>
        <w:t>CAIET DE SARCINI</w:t>
      </w:r>
      <w:bookmarkEnd w:id="107"/>
    </w:p>
    <w:bookmarkEnd w:id="108"/>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9" w:name="_Hlk63345649"/>
      <w:r w:rsidRPr="00A72333">
        <w:rPr>
          <w:bCs/>
        </w:rPr>
        <w:t xml:space="preserve">Se </w:t>
      </w:r>
      <w:r w:rsidR="00A65FAA">
        <w:rPr>
          <w:bCs/>
        </w:rPr>
        <w:t>dau detalii generale privind obiectul achiziției.</w:t>
      </w:r>
      <w:bookmarkEnd w:id="109"/>
    </w:p>
    <w:p w14:paraId="1C963CB3" w14:textId="4CA702BE" w:rsidR="00435C57" w:rsidRPr="00A72333" w:rsidRDefault="00435C57" w:rsidP="00A72333">
      <w:pPr>
        <w:ind w:firstLine="709"/>
        <w:jc w:val="both"/>
        <w:rPr>
          <w:b/>
        </w:rPr>
      </w:pPr>
      <w:bookmarkStart w:id="110"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1" w:name="_Hlk63425519"/>
      <w:r w:rsidR="00A60A69">
        <w:rPr>
          <w:b/>
        </w:rPr>
        <w:t xml:space="preserve"> </w:t>
      </w:r>
      <w:r w:rsidRPr="00A72333">
        <w:rPr>
          <w:b/>
        </w:rPr>
        <w:t>produselor</w:t>
      </w:r>
      <w:r w:rsidR="00A6499A" w:rsidRPr="00A72333">
        <w:rPr>
          <w:b/>
        </w:rPr>
        <w:t>/serviciil</w:t>
      </w:r>
      <w:r w:rsidR="00511F81" w:rsidRPr="00A72333">
        <w:rPr>
          <w:b/>
        </w:rPr>
        <w:t>or</w:t>
      </w:r>
      <w:bookmarkEnd w:id="111"/>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ListParagraph"/>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ListParagraph"/>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ListParagraph"/>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ListParagraph"/>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2"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10"/>
    <w:bookmarkEnd w:id="112"/>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3" w:name="_Toc356920194"/>
            <w:bookmarkStart w:id="114" w:name="_Toc392180206"/>
            <w:bookmarkStart w:id="115"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Heading2"/>
              <w:rPr>
                <w:sz w:val="24"/>
                <w:lang w:val="en-US"/>
              </w:rPr>
            </w:pPr>
            <w:bookmarkStart w:id="116" w:name="_Hlk77771394"/>
            <w:r w:rsidRPr="00C00499">
              <w:t xml:space="preserve">Specificaţii tehnice </w:t>
            </w:r>
            <w:bookmarkEnd w:id="113"/>
            <w:bookmarkEnd w:id="114"/>
            <w:bookmarkEnd w:id="115"/>
            <w:bookmarkEnd w:id="116"/>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CE4974">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CE4974">
                  <w:pPr>
                    <w:framePr w:hSpace="180" w:wrap="around" w:vAnchor="page" w:hAnchor="margin" w:y="347"/>
                    <w:jc w:val="right"/>
                    <w:rPr>
                      <w:noProof w:val="0"/>
                      <w:lang w:val="it-IT"/>
                    </w:rPr>
                  </w:pPr>
                </w:p>
                <w:p w14:paraId="0CC6F2E5" w14:textId="77777777" w:rsidR="00845C1B" w:rsidRDefault="00845C1B" w:rsidP="00CE4974">
                  <w:pPr>
                    <w:framePr w:hSpace="180" w:wrap="around" w:vAnchor="page" w:hAnchor="margin" w:y="347"/>
                    <w:jc w:val="right"/>
                    <w:rPr>
                      <w:noProof w:val="0"/>
                      <w:lang w:val="it-IT"/>
                    </w:rPr>
                  </w:pPr>
                </w:p>
                <w:p w14:paraId="62771B7D" w14:textId="77777777" w:rsidR="00845C1B" w:rsidRDefault="00845C1B" w:rsidP="00CE4974">
                  <w:pPr>
                    <w:framePr w:hSpace="180" w:wrap="around" w:vAnchor="page" w:hAnchor="margin" w:y="347"/>
                    <w:jc w:val="right"/>
                    <w:rPr>
                      <w:noProof w:val="0"/>
                      <w:lang w:val="it-IT"/>
                    </w:rPr>
                  </w:pPr>
                </w:p>
                <w:p w14:paraId="300EBE38" w14:textId="168318D1" w:rsidR="009613A9" w:rsidRPr="00DC35AC" w:rsidRDefault="00381725" w:rsidP="00CE4974">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CE4974">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CE4974">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CE4974">
                  <w:pPr>
                    <w:framePr w:hSpace="180" w:wrap="around" w:vAnchor="page" w:hAnchor="margin" w:y="347"/>
                    <w:jc w:val="right"/>
                    <w:rPr>
                      <w:noProof w:val="0"/>
                      <w:lang w:val="it-IT"/>
                    </w:rPr>
                  </w:pPr>
                </w:p>
                <w:p w14:paraId="18FE8BE1" w14:textId="298987EE" w:rsidR="00C25482" w:rsidRPr="00DC35AC" w:rsidRDefault="00C25482" w:rsidP="00CE4974">
                  <w:pPr>
                    <w:pStyle w:val="Heading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CE4974">
                  <w:pPr>
                    <w:pStyle w:val="Heading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CE4974">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CE4974">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CE4974">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CE4974">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CE4974">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CE4974">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CE4974">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CE4974">
                  <w:pPr>
                    <w:framePr w:hSpace="180" w:wrap="around" w:vAnchor="page" w:hAnchor="margin" w:y="347"/>
                  </w:pPr>
                </w:p>
              </w:tc>
              <w:tc>
                <w:tcPr>
                  <w:tcW w:w="1249" w:type="dxa"/>
                  <w:gridSpan w:val="3"/>
                </w:tcPr>
                <w:p w14:paraId="25A190B6" w14:textId="77777777" w:rsidR="00C25482" w:rsidRPr="00C00499" w:rsidRDefault="00C25482" w:rsidP="00CE4974">
                  <w:pPr>
                    <w:framePr w:hSpace="180" w:wrap="around" w:vAnchor="page" w:hAnchor="margin" w:y="347"/>
                  </w:pPr>
                </w:p>
              </w:tc>
              <w:tc>
                <w:tcPr>
                  <w:tcW w:w="2001" w:type="dxa"/>
                  <w:gridSpan w:val="7"/>
                </w:tcPr>
                <w:p w14:paraId="46E478D9" w14:textId="36924D05" w:rsidR="00C25482" w:rsidRPr="00C00499" w:rsidRDefault="00C25482" w:rsidP="00CE4974">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CE4974">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CE4974">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CE4974">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CE4974">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CE4974">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CE4974">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CE4974">
                  <w:pPr>
                    <w:framePr w:hSpace="180" w:wrap="around" w:vAnchor="page" w:hAnchor="margin" w:y="347"/>
                    <w:jc w:val="center"/>
                    <w:rPr>
                      <w:b/>
                      <w:sz w:val="20"/>
                    </w:rPr>
                  </w:pPr>
                  <w:r w:rsidRPr="0028367D">
                    <w:rPr>
                      <w:b/>
                      <w:sz w:val="20"/>
                    </w:rPr>
                    <w:t>Suma</w:t>
                  </w:r>
                </w:p>
                <w:p w14:paraId="241DE82A" w14:textId="77777777" w:rsidR="00C25482" w:rsidRPr="0028367D" w:rsidRDefault="00C25482" w:rsidP="00CE4974">
                  <w:pPr>
                    <w:framePr w:hSpace="180" w:wrap="around" w:vAnchor="page" w:hAnchor="margin" w:y="347"/>
                    <w:jc w:val="center"/>
                    <w:rPr>
                      <w:b/>
                      <w:sz w:val="20"/>
                    </w:rPr>
                  </w:pPr>
                  <w:r w:rsidRPr="0028367D">
                    <w:rPr>
                      <w:b/>
                      <w:sz w:val="20"/>
                    </w:rPr>
                    <w:t>fără</w:t>
                  </w:r>
                </w:p>
                <w:p w14:paraId="2A606634" w14:textId="77777777" w:rsidR="00C25482" w:rsidRPr="0028367D" w:rsidRDefault="00C25482" w:rsidP="00CE4974">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CE4974">
                  <w:pPr>
                    <w:framePr w:hSpace="180" w:wrap="around" w:vAnchor="page" w:hAnchor="margin" w:y="347"/>
                    <w:jc w:val="center"/>
                    <w:rPr>
                      <w:b/>
                      <w:sz w:val="20"/>
                    </w:rPr>
                  </w:pPr>
                  <w:r w:rsidRPr="0028367D">
                    <w:rPr>
                      <w:b/>
                      <w:sz w:val="20"/>
                    </w:rPr>
                    <w:t>Suma</w:t>
                  </w:r>
                </w:p>
                <w:p w14:paraId="0D6E9C91" w14:textId="77777777" w:rsidR="00C25482" w:rsidRPr="0028367D" w:rsidRDefault="00C25482" w:rsidP="00CE4974">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CE4974">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CE4974">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CE4974">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CE4974">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CE4974">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CE4974">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CE4974">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CE4974">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CE4974">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CE4974">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CE4974">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CE4974">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CE4974">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CE4974">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CE4974">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CE4974">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CE4974">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CE4974">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CE4974">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CE4974">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CE4974">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CE4974">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CE4974">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CE4974">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CE4974">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CE4974">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CE4974">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CE4974">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CE4974">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CE4974">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CE4974">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CE4974">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CE4974">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CE4974">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CE4974">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CE4974">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CE4974">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CE4974">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CE4974">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CE4974">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CE4974">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CE4974">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CE4974">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CE4974">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CE4974">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CE4974">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CE4974">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CE4974">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CE4974">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CE4974">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CE4974">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CE4974">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CE4974">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CE4974">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CE4974">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CE4974">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CE4974">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CE4974">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CE4974">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CE4974">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CE4974">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CE4974">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CE4974">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CE4974">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CE4974">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CE4974">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CE4974">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CE4974">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CE4974">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CE4974">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CE4974">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CE4974">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CE4974">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CE4974">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CE4974">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CE4974">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CE4974">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CE4974">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CE4974">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CE4974">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CE4974">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CE4974">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CE4974">
                  <w:pPr>
                    <w:framePr w:hSpace="180" w:wrap="around" w:vAnchor="page" w:hAnchor="margin" w:y="347"/>
                    <w:tabs>
                      <w:tab w:val="left" w:pos="6120"/>
                    </w:tabs>
                    <w:rPr>
                      <w:sz w:val="20"/>
                    </w:rPr>
                  </w:pPr>
                </w:p>
                <w:p w14:paraId="15135DCC" w14:textId="77777777" w:rsidR="00C25482" w:rsidRPr="00845C1B" w:rsidRDefault="00C25482" w:rsidP="00CE4974">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CE4974">
                  <w:pPr>
                    <w:framePr w:hSpace="180" w:wrap="around" w:vAnchor="page" w:hAnchor="margin" w:y="347"/>
                    <w:rPr>
                      <w:sz w:val="20"/>
                    </w:rPr>
                  </w:pPr>
                </w:p>
                <w:p w14:paraId="1FA8F12B" w14:textId="362C50DE" w:rsidR="00C25482" w:rsidRPr="00845C1B" w:rsidRDefault="00C25482" w:rsidP="00CE4974">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CE4974">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CE4974">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CE4974">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7" w:name="_Hlk77771427"/>
      <w:r w:rsidRPr="007B392A">
        <w:rPr>
          <w:b/>
          <w:noProof w:val="0"/>
        </w:rPr>
        <w:t xml:space="preserve">CONTRACT </w:t>
      </w:r>
      <w:r w:rsidR="00F94BAD">
        <w:rPr>
          <w:b/>
          <w:noProof w:val="0"/>
        </w:rPr>
        <w:t>–</w:t>
      </w:r>
      <w:r w:rsidRPr="007B392A">
        <w:rPr>
          <w:b/>
          <w:noProof w:val="0"/>
        </w:rPr>
        <w:t xml:space="preserve"> MODEL</w:t>
      </w:r>
      <w:bookmarkEnd w:id="117"/>
      <w:r w:rsidR="00F94BAD">
        <w:rPr>
          <w:b/>
          <w:noProof w:val="0"/>
        </w:rPr>
        <w:t xml:space="preserve"> </w:t>
      </w:r>
    </w:p>
    <w:p w14:paraId="04B61B7D" w14:textId="77777777" w:rsidR="00806E2B" w:rsidRPr="007B392A" w:rsidRDefault="00806E2B" w:rsidP="00196AB4">
      <w:pPr>
        <w:pStyle w:val="ListParagraph"/>
        <w:numPr>
          <w:ilvl w:val="0"/>
          <w:numId w:val="0"/>
        </w:numPr>
        <w:ind w:right="-1"/>
        <w:rPr>
          <w:lang w:val="ro-RO"/>
        </w:rPr>
      </w:pPr>
    </w:p>
    <w:p w14:paraId="59493FE8" w14:textId="77777777" w:rsidR="00806E2B" w:rsidRPr="0013795E" w:rsidRDefault="00806E2B" w:rsidP="00196AB4">
      <w:pPr>
        <w:pStyle w:val="ListParagraph"/>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BA86A4C"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5BEF1B13"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lastRenderedPageBreak/>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w:t>
            </w:r>
            <w:r w:rsidR="0016683B" w:rsidRPr="0016683B">
              <w:rPr>
                <w:iCs/>
              </w:rPr>
              <w:lastRenderedPageBreak/>
              <w:t>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DDE1C41"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Heading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ListParagraph"/>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lastRenderedPageBreak/>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bookmarkStart w:id="118" w:name="_Hlk77771456"/>
                  <w:r w:rsidRPr="00F041BF">
                    <w:rPr>
                      <w:b/>
                      <w:bCs/>
                      <w:caps/>
                    </w:rPr>
                    <w:t>ACORD ADIȚIONAL</w:t>
                  </w:r>
                  <w:r w:rsidRPr="00F041BF">
                    <w:rPr>
                      <w:b/>
                      <w:bCs/>
                    </w:rPr>
                    <w:t xml:space="preserve"> </w:t>
                  </w:r>
                  <w:bookmarkEnd w:id="118"/>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BodyTextIndent"/>
                    <w:rPr>
                      <w:sz w:val="24"/>
                      <w:szCs w:val="24"/>
                    </w:rPr>
                  </w:pPr>
                  <w:r w:rsidRPr="00E91463">
                    <w:rPr>
                      <w:sz w:val="24"/>
                      <w:szCs w:val="24"/>
                    </w:rPr>
                    <w:t xml:space="preserve">Prezentul acord este semnat astăzi ”___„ ________ 20__, între_____________, în </w:t>
                  </w:r>
                  <w:proofErr w:type="spellStart"/>
                  <w:r w:rsidRPr="00E91463">
                    <w:rPr>
                      <w:sz w:val="24"/>
                      <w:szCs w:val="24"/>
                    </w:rPr>
                    <w:t>persoana___________________</w:t>
                  </w:r>
                  <w:r w:rsidRPr="00E91463">
                    <w:rPr>
                      <w:rFonts w:eastAsia="Calibri"/>
                      <w:sz w:val="24"/>
                      <w:szCs w:val="24"/>
                      <w:lang w:eastAsia="en-US"/>
                    </w:rPr>
                    <w:t>și</w:t>
                  </w:r>
                  <w:proofErr w:type="spellEnd"/>
                  <w:r w:rsidRPr="00E91463">
                    <w:rPr>
                      <w:sz w:val="24"/>
                      <w:szCs w:val="24"/>
                    </w:rPr>
                    <w:t xml:space="preserve">________________________________, în </w:t>
                  </w:r>
                  <w:proofErr w:type="spellStart"/>
                  <w:r w:rsidRPr="00E91463">
                    <w:rPr>
                      <w:sz w:val="24"/>
                      <w:szCs w:val="24"/>
                    </w:rPr>
                    <w:t>persoana______________,în</w:t>
                  </w:r>
                  <w:proofErr w:type="spellEnd"/>
                  <w:r w:rsidRPr="00E91463">
                    <w:rPr>
                      <w:sz w:val="24"/>
                      <w:szCs w:val="24"/>
                    </w:rPr>
                    <w:t xml:space="preserve">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BodyTextIndent"/>
                    <w:ind w:firstLine="0"/>
                    <w:rPr>
                      <w:sz w:val="24"/>
                      <w:szCs w:val="24"/>
                    </w:rPr>
                  </w:pPr>
                </w:p>
                <w:p w14:paraId="7CA3EEF1" w14:textId="77777777" w:rsidR="00F94BAD" w:rsidRPr="00E91463" w:rsidRDefault="00F94BAD" w:rsidP="00F94BAD">
                  <w:pPr>
                    <w:pStyle w:val="BodyTextIndent"/>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BodyTextIndent"/>
                    <w:ind w:firstLine="0"/>
                    <w:rPr>
                      <w:sz w:val="24"/>
                      <w:szCs w:val="24"/>
                    </w:rPr>
                  </w:pPr>
                </w:p>
                <w:p w14:paraId="38D8662C" w14:textId="1F3DE9FD" w:rsidR="00F94BAD" w:rsidRPr="00E91463" w:rsidRDefault="00F94BAD" w:rsidP="00F94BAD">
                  <w:pPr>
                    <w:pStyle w:val="BodyTextIndent"/>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NormalWeb"/>
                    <w:tabs>
                      <w:tab w:val="right" w:pos="10205"/>
                    </w:tabs>
                    <w:ind w:firstLine="0"/>
                    <w:jc w:val="left"/>
                    <w:rPr>
                      <w:lang w:val="ro-RO"/>
                    </w:rPr>
                  </w:pPr>
                </w:p>
                <w:p w14:paraId="52FC360A" w14:textId="77777777" w:rsidR="00F94BAD" w:rsidRPr="00E91463" w:rsidRDefault="00F94BAD" w:rsidP="00F94BAD">
                  <w:pPr>
                    <w:pStyle w:val="BodyTextIndent"/>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ListParagraph"/>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Heading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bookmarkStart w:id="119" w:name="_Hlk77771474"/>
            <w:r w:rsidRPr="00F041BF">
              <w:rPr>
                <w:b/>
                <w:bCs/>
              </w:rPr>
              <w:t>ACORD-CADRU</w:t>
            </w:r>
          </w:p>
          <w:bookmarkEnd w:id="119"/>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xml:space="preserve">, prin reluarea competiției între semnatarii </w:t>
            </w:r>
            <w:r w:rsidRPr="00E91463">
              <w:lastRenderedPageBreak/>
              <w:t>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ListParagraph"/>
              <w:numPr>
                <w:ilvl w:val="0"/>
                <w:numId w:val="41"/>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04CE8D19"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lastRenderedPageBreak/>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ListParagraph"/>
        <w:numPr>
          <w:ilvl w:val="0"/>
          <w:numId w:val="0"/>
        </w:numPr>
        <w:ind w:left="720"/>
      </w:pPr>
    </w:p>
    <w:p w14:paraId="6A6BF96A" w14:textId="7B81BB94" w:rsidR="007E6935" w:rsidRDefault="007E6935"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44415B52" w14:textId="3B060F68" w:rsidR="00BB314B" w:rsidRDefault="00BB314B"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ListParagraph"/>
        <w:numPr>
          <w:ilvl w:val="0"/>
          <w:numId w:val="0"/>
        </w:numPr>
        <w:ind w:left="720"/>
      </w:pPr>
    </w:p>
    <w:p w14:paraId="356EDFA6" w14:textId="14418162" w:rsidR="00FB14BE" w:rsidRDefault="00591150" w:rsidP="00E36039">
      <w:pPr>
        <w:pStyle w:val="ListParagraph"/>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D780" w14:textId="77777777" w:rsidR="00290040" w:rsidRDefault="00290040" w:rsidP="00A20ACF">
      <w:r>
        <w:separator/>
      </w:r>
    </w:p>
  </w:endnote>
  <w:endnote w:type="continuationSeparator" w:id="0">
    <w:p w14:paraId="3C8550EE" w14:textId="77777777" w:rsidR="00290040" w:rsidRDefault="00290040"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36328"/>
      <w:docPartObj>
        <w:docPartGallery w:val="Page Numbers (Bottom of Page)"/>
        <w:docPartUnique/>
      </w:docPartObj>
    </w:sdtPr>
    <w:sdtEndPr/>
    <w:sdtContent>
      <w:p w14:paraId="533F2A3D" w14:textId="510E2406" w:rsidR="00FF4A40" w:rsidRDefault="00FF4A40">
        <w:pPr>
          <w:pStyle w:val="Footer"/>
          <w:jc w:val="right"/>
        </w:pPr>
        <w:r>
          <w:fldChar w:fldCharType="begin"/>
        </w:r>
        <w:r>
          <w:instrText xml:space="preserve"> PAGE   \* MERGEFORMAT </w:instrText>
        </w:r>
        <w:r>
          <w:fldChar w:fldCharType="separate"/>
        </w:r>
        <w:r w:rsidR="00413870">
          <w:t>21</w:t>
        </w:r>
        <w:r>
          <w:fldChar w:fldCharType="end"/>
        </w:r>
      </w:p>
    </w:sdtContent>
  </w:sdt>
  <w:p w14:paraId="394448D7" w14:textId="77777777" w:rsidR="00FF4A40" w:rsidRDefault="00FF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502C2" w14:textId="77777777" w:rsidR="00290040" w:rsidRDefault="00290040" w:rsidP="00A20ACF">
      <w:r>
        <w:separator/>
      </w:r>
    </w:p>
  </w:footnote>
  <w:footnote w:type="continuationSeparator" w:id="0">
    <w:p w14:paraId="1F9575C1" w14:textId="77777777" w:rsidR="00290040" w:rsidRDefault="00290040"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link w:val="ListParagraphChar"/>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phChar">
    <w:name w:val="List Paragraph Char"/>
    <w:aliases w:val="HotarirePunct1 Char"/>
    <w:link w:val="ListParagraph"/>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54EE7"/>
    <w:rPr>
      <w:color w:val="605E5C"/>
      <w:shd w:val="clear" w:color="auto" w:fill="E1DFDD"/>
    </w:rPr>
  </w:style>
  <w:style w:type="character" w:customStyle="1" w:styleId="UnresolvedMention2">
    <w:name w:val="Unresolved Mention2"/>
    <w:basedOn w:val="DefaultParagraphFon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60</Pages>
  <Words>21002</Words>
  <Characters>121812</Characters>
  <Application>Microsoft Office Word</Application>
  <DocSecurity>0</DocSecurity>
  <Lines>1015</Lines>
  <Paragraphs>285</Paragraphs>
  <ScaleCrop>false</ScaleCrop>
  <HeadingPairs>
    <vt:vector size="6" baseType="variant">
      <vt:variant>
        <vt:lpstr>Title</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Postolache Natalia</cp:lastModifiedBy>
  <cp:revision>120</cp:revision>
  <cp:lastPrinted>2021-03-10T08:12:00Z</cp:lastPrinted>
  <dcterms:created xsi:type="dcterms:W3CDTF">2021-04-23T08:53:00Z</dcterms:created>
  <dcterms:modified xsi:type="dcterms:W3CDTF">2021-10-04T13:29:00Z</dcterms:modified>
</cp:coreProperties>
</file>